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5D90A" w14:textId="54D1D7C2" w:rsidR="00106DD1" w:rsidRPr="009D1430" w:rsidRDefault="00106DD1" w:rsidP="002C0488">
      <w:pPr>
        <w:ind w:left="5103"/>
        <w:rPr>
          <w:szCs w:val="26"/>
          <w:lang w:eastAsia="en-US"/>
        </w:rPr>
      </w:pPr>
      <w:r w:rsidRPr="009D1430">
        <w:rPr>
          <w:szCs w:val="26"/>
          <w:lang w:eastAsia="en-US"/>
        </w:rPr>
        <w:t xml:space="preserve">Приложение </w:t>
      </w:r>
      <w:r w:rsidR="002C0488">
        <w:rPr>
          <w:szCs w:val="26"/>
          <w:lang w:eastAsia="en-US"/>
        </w:rPr>
        <w:t>2</w:t>
      </w:r>
    </w:p>
    <w:p w14:paraId="2566BD4F" w14:textId="040C1991" w:rsidR="002C0488" w:rsidRPr="00206709" w:rsidRDefault="00106DD1" w:rsidP="00206709">
      <w:pPr>
        <w:tabs>
          <w:tab w:val="left" w:pos="3969"/>
        </w:tabs>
        <w:ind w:left="5103"/>
        <w:rPr>
          <w:szCs w:val="28"/>
          <w:lang w:eastAsia="en-US"/>
        </w:rPr>
      </w:pPr>
      <w:r w:rsidRPr="009D1430">
        <w:rPr>
          <w:szCs w:val="26"/>
          <w:lang w:eastAsia="en-US"/>
        </w:rPr>
        <w:t xml:space="preserve">к </w:t>
      </w:r>
      <w:r w:rsidR="00ED0E74">
        <w:rPr>
          <w:szCs w:val="26"/>
          <w:lang w:eastAsia="en-US"/>
        </w:rPr>
        <w:t>П</w:t>
      </w:r>
      <w:bookmarkStart w:id="0" w:name="_GoBack"/>
      <w:bookmarkEnd w:id="0"/>
      <w:r w:rsidR="002C0488">
        <w:rPr>
          <w:szCs w:val="26"/>
          <w:lang w:eastAsia="en-US"/>
        </w:rPr>
        <w:t xml:space="preserve">оложению </w:t>
      </w:r>
      <w:r w:rsidR="002C0488" w:rsidRPr="004B0000">
        <w:rPr>
          <w:bCs/>
          <w:color w:val="000000"/>
          <w:szCs w:val="28"/>
        </w:rPr>
        <w:t xml:space="preserve">о проведении </w:t>
      </w:r>
      <w:r w:rsidR="003663C6">
        <w:rPr>
          <w:szCs w:val="28"/>
          <w:lang w:eastAsia="en-US"/>
        </w:rPr>
        <w:t>игры</w:t>
      </w:r>
      <w:r w:rsidR="00DA34E7">
        <w:rPr>
          <w:szCs w:val="28"/>
          <w:lang w:eastAsia="en-US"/>
        </w:rPr>
        <w:t xml:space="preserve"> «Что? Где? Когда?»</w:t>
      </w:r>
      <w:r w:rsidR="002C0488">
        <w:rPr>
          <w:szCs w:val="28"/>
          <w:lang w:eastAsia="en-US"/>
        </w:rPr>
        <w:t xml:space="preserve"> </w:t>
      </w:r>
      <w:r w:rsidR="003663C6">
        <w:rPr>
          <w:szCs w:val="28"/>
          <w:lang w:eastAsia="en-US"/>
        </w:rPr>
        <w:t xml:space="preserve">среди молодых ученых </w:t>
      </w:r>
      <w:r w:rsidR="002C0488">
        <w:rPr>
          <w:szCs w:val="28"/>
          <w:lang w:eastAsia="en-US"/>
        </w:rPr>
        <w:t xml:space="preserve">в рамках фестиваля </w:t>
      </w:r>
      <w:r w:rsidR="003663C6">
        <w:rPr>
          <w:szCs w:val="28"/>
          <w:lang w:eastAsia="en-US"/>
        </w:rPr>
        <w:br/>
      </w:r>
      <w:r w:rsidR="002C0488">
        <w:rPr>
          <w:szCs w:val="28"/>
          <w:lang w:eastAsia="en-US"/>
        </w:rPr>
        <w:t>«</w:t>
      </w:r>
      <w:r w:rsidR="00FC1639">
        <w:rPr>
          <w:szCs w:val="28"/>
          <w:lang w:eastAsia="en-US"/>
        </w:rPr>
        <w:t>НАУКА</w:t>
      </w:r>
      <w:r w:rsidR="002C0488" w:rsidRPr="005419C4">
        <w:rPr>
          <w:szCs w:val="28"/>
          <w:lang w:eastAsia="en-US"/>
        </w:rPr>
        <w:t xml:space="preserve"> 0+ </w:t>
      </w:r>
      <w:r w:rsidR="002C0488">
        <w:rPr>
          <w:szCs w:val="28"/>
          <w:lang w:eastAsia="en-US"/>
        </w:rPr>
        <w:t>Кубань»</w:t>
      </w:r>
    </w:p>
    <w:p w14:paraId="4B6414B2" w14:textId="21738D9B" w:rsidR="00106DD1" w:rsidRPr="009D1430" w:rsidRDefault="00106DD1" w:rsidP="002C0488">
      <w:pPr>
        <w:ind w:left="5103"/>
        <w:rPr>
          <w:szCs w:val="26"/>
          <w:lang w:eastAsia="en-US"/>
        </w:rPr>
      </w:pPr>
    </w:p>
    <w:p w14:paraId="1FF579F1" w14:textId="77777777" w:rsidR="00106DD1" w:rsidRDefault="00106DD1" w:rsidP="00106DD1">
      <w:pPr>
        <w:tabs>
          <w:tab w:val="left" w:pos="5670"/>
        </w:tabs>
        <w:rPr>
          <w:szCs w:val="28"/>
        </w:rPr>
      </w:pPr>
    </w:p>
    <w:p w14:paraId="15294AA1" w14:textId="77777777" w:rsidR="00106DD1" w:rsidRDefault="00106DD1" w:rsidP="002C0488">
      <w:pPr>
        <w:ind w:left="5103"/>
        <w:rPr>
          <w:szCs w:val="28"/>
        </w:rPr>
      </w:pPr>
      <w:r>
        <w:rPr>
          <w:szCs w:val="28"/>
        </w:rPr>
        <w:t>Директору унитарной некоммерческой организации «Кубанский научный фонд»</w:t>
      </w:r>
    </w:p>
    <w:p w14:paraId="6C20CE8A" w14:textId="77777777" w:rsidR="00106DD1" w:rsidRDefault="00106DD1" w:rsidP="002C0488">
      <w:pPr>
        <w:ind w:left="5103"/>
        <w:rPr>
          <w:szCs w:val="28"/>
        </w:rPr>
      </w:pPr>
    </w:p>
    <w:p w14:paraId="41A06BFC" w14:textId="77777777" w:rsidR="00106DD1" w:rsidRDefault="00106DD1" w:rsidP="002C0488">
      <w:pPr>
        <w:ind w:left="5103"/>
        <w:rPr>
          <w:szCs w:val="28"/>
        </w:rPr>
      </w:pPr>
      <w:r>
        <w:rPr>
          <w:szCs w:val="28"/>
        </w:rPr>
        <w:t>Анисимову</w:t>
      </w:r>
      <w:r w:rsidRPr="00BF5FD6">
        <w:rPr>
          <w:szCs w:val="28"/>
        </w:rPr>
        <w:t xml:space="preserve"> </w:t>
      </w:r>
      <w:r>
        <w:rPr>
          <w:szCs w:val="28"/>
        </w:rPr>
        <w:t>В.В.</w:t>
      </w:r>
    </w:p>
    <w:p w14:paraId="425B7318" w14:textId="77777777" w:rsidR="00106DD1" w:rsidRPr="00770F6C" w:rsidRDefault="00106DD1" w:rsidP="00106DD1">
      <w:pPr>
        <w:jc w:val="both"/>
        <w:rPr>
          <w:szCs w:val="28"/>
        </w:rPr>
      </w:pPr>
    </w:p>
    <w:p w14:paraId="495B43AC" w14:textId="77777777" w:rsidR="00106DD1" w:rsidRPr="00770F6C" w:rsidRDefault="00106DD1" w:rsidP="00106DD1">
      <w:pPr>
        <w:jc w:val="center"/>
        <w:rPr>
          <w:szCs w:val="28"/>
        </w:rPr>
      </w:pPr>
      <w:r w:rsidRPr="00770F6C">
        <w:rPr>
          <w:szCs w:val="28"/>
        </w:rPr>
        <w:t>З</w:t>
      </w:r>
      <w:r>
        <w:rPr>
          <w:szCs w:val="28"/>
        </w:rPr>
        <w:t>АЯВЛЕНИЕ</w:t>
      </w:r>
    </w:p>
    <w:p w14:paraId="4D400329" w14:textId="77777777" w:rsidR="00106DD1" w:rsidRPr="00770F6C" w:rsidRDefault="00106DD1" w:rsidP="00106DD1">
      <w:pPr>
        <w:jc w:val="center"/>
        <w:rPr>
          <w:szCs w:val="28"/>
        </w:rPr>
      </w:pPr>
      <w:r w:rsidRPr="00770F6C">
        <w:rPr>
          <w:szCs w:val="28"/>
        </w:rPr>
        <w:t>о согласии на обработку персональных данных</w:t>
      </w:r>
    </w:p>
    <w:p w14:paraId="2BC62864" w14:textId="77777777" w:rsidR="00106DD1" w:rsidRPr="00770F6C" w:rsidRDefault="00106DD1" w:rsidP="00106DD1">
      <w:pPr>
        <w:jc w:val="both"/>
        <w:rPr>
          <w:szCs w:val="28"/>
        </w:rPr>
      </w:pPr>
    </w:p>
    <w:p w14:paraId="39025129" w14:textId="77777777" w:rsidR="007F3459" w:rsidRPr="007F3459" w:rsidRDefault="007F3459" w:rsidP="007F3459">
      <w:pPr>
        <w:rPr>
          <w:rFonts w:eastAsia="TimesNewRomanPSMT"/>
          <w:sz w:val="22"/>
          <w:lang w:eastAsia="en-US"/>
        </w:rPr>
      </w:pPr>
      <w:proofErr w:type="gramStart"/>
      <w:r w:rsidRPr="007F3459">
        <w:rPr>
          <w:rFonts w:eastAsia="TimesNewRomanPSMT"/>
          <w:szCs w:val="28"/>
          <w:lang w:eastAsia="en-US"/>
        </w:rPr>
        <w:t>Я</w:t>
      </w:r>
      <w:r w:rsidRPr="007F3459">
        <w:rPr>
          <w:rFonts w:eastAsia="TimesNewRomanPSMT"/>
          <w:sz w:val="22"/>
          <w:lang w:eastAsia="en-US"/>
        </w:rPr>
        <w:t>,_</w:t>
      </w:r>
      <w:proofErr w:type="gramEnd"/>
      <w:r w:rsidRPr="007F3459">
        <w:rPr>
          <w:rFonts w:eastAsia="TimesNewRomanPSMT"/>
          <w:sz w:val="22"/>
          <w:lang w:eastAsia="en-US"/>
        </w:rPr>
        <w:t>____________________________________________________________________________________</w:t>
      </w:r>
    </w:p>
    <w:p w14:paraId="28F06897" w14:textId="77777777" w:rsidR="007F3459" w:rsidRPr="007F3459" w:rsidRDefault="007F3459" w:rsidP="007F3459">
      <w:pPr>
        <w:jc w:val="center"/>
        <w:rPr>
          <w:rFonts w:eastAsia="TimesNewRomanPSMT"/>
          <w:sz w:val="18"/>
          <w:lang w:eastAsia="en-US"/>
        </w:rPr>
      </w:pPr>
      <w:r w:rsidRPr="007F3459">
        <w:rPr>
          <w:rFonts w:eastAsia="TimesNewRomanPSMT"/>
          <w:sz w:val="18"/>
          <w:lang w:eastAsia="en-US"/>
        </w:rPr>
        <w:t>(фамилия, имя, отчество полностью)</w:t>
      </w:r>
    </w:p>
    <w:p w14:paraId="29E92267" w14:textId="77777777" w:rsidR="007F3459" w:rsidRPr="007F3459" w:rsidRDefault="007F3459" w:rsidP="007F3459">
      <w:pPr>
        <w:jc w:val="both"/>
        <w:rPr>
          <w:rFonts w:eastAsia="TimesNewRomanPSMT"/>
          <w:sz w:val="22"/>
          <w:lang w:eastAsia="en-US"/>
        </w:rPr>
      </w:pPr>
      <w:r w:rsidRPr="007F3459">
        <w:rPr>
          <w:rFonts w:eastAsia="TimesNewRomanPSMT"/>
          <w:sz w:val="22"/>
          <w:lang w:eastAsia="en-US"/>
        </w:rPr>
        <w:t>________________________________</w:t>
      </w:r>
      <w:r w:rsidRPr="007F3459">
        <w:rPr>
          <w:rFonts w:eastAsia="TimesNewRomanPSMT"/>
          <w:szCs w:val="28"/>
          <w:lang w:eastAsia="en-US"/>
        </w:rPr>
        <w:t>серия</w:t>
      </w:r>
      <w:r w:rsidRPr="007F3459">
        <w:rPr>
          <w:rFonts w:eastAsia="TimesNewRomanPSMT"/>
          <w:sz w:val="22"/>
          <w:lang w:eastAsia="en-US"/>
        </w:rPr>
        <w:t xml:space="preserve"> _________________</w:t>
      </w:r>
      <w:r w:rsidRPr="007F3459">
        <w:rPr>
          <w:rFonts w:eastAsia="TimesNewRomanPSMT"/>
          <w:szCs w:val="28"/>
          <w:lang w:eastAsia="en-US"/>
        </w:rPr>
        <w:t>№</w:t>
      </w:r>
      <w:r w:rsidRPr="007F3459">
        <w:rPr>
          <w:rFonts w:eastAsia="TimesNewRomanPSMT"/>
          <w:sz w:val="22"/>
          <w:lang w:eastAsia="en-US"/>
        </w:rPr>
        <w:t>_____________________________</w:t>
      </w:r>
    </w:p>
    <w:p w14:paraId="6FD99013" w14:textId="77777777" w:rsidR="007F3459" w:rsidRPr="007F3459" w:rsidRDefault="007F3459" w:rsidP="007F3459">
      <w:pPr>
        <w:jc w:val="center"/>
        <w:rPr>
          <w:rFonts w:eastAsia="TimesNewRomanPSMT"/>
          <w:i/>
          <w:sz w:val="18"/>
          <w:lang w:eastAsia="en-US"/>
        </w:rPr>
      </w:pPr>
      <w:r w:rsidRPr="007F3459">
        <w:rPr>
          <w:rFonts w:eastAsia="TimesNewRomanPSMT"/>
          <w:i/>
          <w:sz w:val="18"/>
          <w:lang w:eastAsia="en-US"/>
        </w:rPr>
        <w:t>(вид документа, удостоверяющего личность)</w:t>
      </w:r>
    </w:p>
    <w:p w14:paraId="08790DC2" w14:textId="77777777" w:rsidR="007F3459" w:rsidRPr="007F3459" w:rsidRDefault="007F3459" w:rsidP="007F3459">
      <w:pPr>
        <w:jc w:val="both"/>
        <w:rPr>
          <w:rFonts w:eastAsia="TimesNewRomanPSMT"/>
          <w:sz w:val="22"/>
          <w:lang w:eastAsia="en-US"/>
        </w:rPr>
      </w:pPr>
      <w:r w:rsidRPr="007F3459">
        <w:rPr>
          <w:rFonts w:eastAsia="TimesNewRomanPSMT"/>
          <w:szCs w:val="28"/>
          <w:lang w:eastAsia="en-US"/>
        </w:rPr>
        <w:t>выдан</w:t>
      </w:r>
      <w:r w:rsidRPr="007F3459">
        <w:rPr>
          <w:rFonts w:eastAsia="TimesNewRomanPSMT"/>
          <w:sz w:val="22"/>
          <w:lang w:eastAsia="en-US"/>
        </w:rPr>
        <w:t>__________________________________________________, ______________________________</w:t>
      </w:r>
    </w:p>
    <w:p w14:paraId="271191D6" w14:textId="77777777" w:rsidR="007F3459" w:rsidRPr="007F3459" w:rsidRDefault="007F3459" w:rsidP="007F3459">
      <w:pPr>
        <w:jc w:val="center"/>
        <w:rPr>
          <w:rFonts w:eastAsia="TimesNewRomanPSMT"/>
          <w:sz w:val="18"/>
          <w:lang w:eastAsia="en-US"/>
        </w:rPr>
      </w:pPr>
      <w:r w:rsidRPr="007F3459">
        <w:rPr>
          <w:rFonts w:eastAsia="TimesNewRomanPSMT"/>
          <w:sz w:val="18"/>
          <w:lang w:eastAsia="en-US"/>
        </w:rPr>
        <w:t>(кем и когда)</w:t>
      </w:r>
    </w:p>
    <w:p w14:paraId="681487B8" w14:textId="77777777" w:rsidR="007F3459" w:rsidRPr="007F3459" w:rsidRDefault="007F3459" w:rsidP="007F3459">
      <w:pPr>
        <w:jc w:val="both"/>
        <w:rPr>
          <w:rFonts w:eastAsia="TimesNewRomanPSMT"/>
          <w:sz w:val="22"/>
          <w:lang w:eastAsia="en-US"/>
        </w:rPr>
      </w:pPr>
      <w:r w:rsidRPr="007F3459">
        <w:rPr>
          <w:rFonts w:eastAsia="TimesNewRomanPSMT"/>
          <w:szCs w:val="28"/>
          <w:lang w:eastAsia="en-US"/>
        </w:rPr>
        <w:t>проживающий (</w:t>
      </w:r>
      <w:proofErr w:type="spellStart"/>
      <w:r w:rsidRPr="007F3459">
        <w:rPr>
          <w:rFonts w:eastAsia="TimesNewRomanPSMT"/>
          <w:szCs w:val="28"/>
          <w:lang w:eastAsia="en-US"/>
        </w:rPr>
        <w:t>ая</w:t>
      </w:r>
      <w:proofErr w:type="spellEnd"/>
      <w:r w:rsidRPr="007F3459">
        <w:rPr>
          <w:rFonts w:eastAsia="TimesNewRomanPSMT"/>
          <w:szCs w:val="28"/>
          <w:lang w:eastAsia="en-US"/>
        </w:rPr>
        <w:t>) по адресу</w:t>
      </w:r>
      <w:r w:rsidRPr="007F3459">
        <w:rPr>
          <w:rFonts w:eastAsia="TimesNewRomanPSMT"/>
          <w:sz w:val="22"/>
          <w:lang w:eastAsia="en-US"/>
        </w:rPr>
        <w:t xml:space="preserve"> ________________________________________________________</w:t>
      </w:r>
    </w:p>
    <w:p w14:paraId="76A79AE5" w14:textId="77777777" w:rsidR="007F3459" w:rsidRPr="007F3459" w:rsidRDefault="007F3459" w:rsidP="007F3459">
      <w:pPr>
        <w:jc w:val="both"/>
        <w:rPr>
          <w:rFonts w:eastAsia="TimesNewRomanPSMT"/>
          <w:sz w:val="22"/>
          <w:lang w:eastAsia="en-US"/>
        </w:rPr>
      </w:pPr>
    </w:p>
    <w:p w14:paraId="16EE4977" w14:textId="77777777" w:rsidR="007F3459" w:rsidRPr="007F3459" w:rsidRDefault="007F3459" w:rsidP="007F3459">
      <w:pPr>
        <w:jc w:val="both"/>
        <w:rPr>
          <w:rFonts w:eastAsia="TimesNewRomanPSMT"/>
          <w:sz w:val="22"/>
          <w:lang w:eastAsia="en-US"/>
        </w:rPr>
      </w:pPr>
      <w:r w:rsidRPr="007F3459">
        <w:rPr>
          <w:rFonts w:eastAsia="TimesNewRomanPSMT"/>
          <w:sz w:val="22"/>
          <w:lang w:eastAsia="en-US"/>
        </w:rPr>
        <w:t xml:space="preserve">_______________________________________________________________________________________ </w:t>
      </w:r>
    </w:p>
    <w:p w14:paraId="4E8520E3" w14:textId="77777777" w:rsidR="007F3459" w:rsidRPr="007F3459" w:rsidRDefault="007F3459" w:rsidP="007F3459">
      <w:pPr>
        <w:ind w:firstLine="567"/>
        <w:jc w:val="both"/>
        <w:rPr>
          <w:rFonts w:eastAsia="TimesNewRomanPSMT"/>
          <w:sz w:val="22"/>
          <w:lang w:eastAsia="en-US"/>
        </w:rPr>
      </w:pPr>
    </w:p>
    <w:p w14:paraId="37C1EBCE" w14:textId="26C0074B" w:rsidR="00106DD1" w:rsidRPr="00035CD2" w:rsidRDefault="007F3459" w:rsidP="00106DD1">
      <w:pPr>
        <w:jc w:val="both"/>
        <w:rPr>
          <w:rFonts w:eastAsiaTheme="minorHAnsi"/>
          <w:szCs w:val="28"/>
          <w:lang w:eastAsia="en-US"/>
        </w:rPr>
      </w:pPr>
      <w:r w:rsidRPr="007F3459">
        <w:rPr>
          <w:rFonts w:eastAsiaTheme="minorHAnsi"/>
          <w:szCs w:val="28"/>
          <w:lang w:eastAsia="en-US"/>
        </w:rPr>
        <w:t xml:space="preserve">на основании ст. 9 Федерального закона от 27.07.2006г. № 152-ФЗ </w:t>
      </w:r>
      <w:r w:rsidR="00986280">
        <w:rPr>
          <w:rFonts w:eastAsiaTheme="minorHAnsi"/>
          <w:szCs w:val="28"/>
          <w:lang w:eastAsia="en-US"/>
        </w:rPr>
        <w:br/>
      </w:r>
      <w:r w:rsidRPr="007F3459">
        <w:rPr>
          <w:rFonts w:eastAsiaTheme="minorHAnsi"/>
          <w:szCs w:val="28"/>
          <w:lang w:eastAsia="en-US"/>
        </w:rPr>
        <w:t xml:space="preserve">«О персональных данных» свободно, своей волей и в своем интересе даю конкретное информирование и сознательное согласие унитарной некоммерческой организации «Кубанский научный фонд», расположенному </w:t>
      </w:r>
      <w:r w:rsidR="00986280">
        <w:rPr>
          <w:rFonts w:eastAsiaTheme="minorHAnsi"/>
          <w:szCs w:val="28"/>
          <w:lang w:eastAsia="en-US"/>
        </w:rPr>
        <w:br/>
      </w:r>
      <w:r w:rsidRPr="007F3459">
        <w:rPr>
          <w:rFonts w:eastAsiaTheme="minorHAnsi"/>
          <w:szCs w:val="28"/>
          <w:lang w:eastAsia="en-US"/>
        </w:rPr>
        <w:t>по адресу 35000</w:t>
      </w:r>
      <w:r w:rsidR="00FC1639">
        <w:rPr>
          <w:rFonts w:eastAsiaTheme="minorHAnsi"/>
          <w:szCs w:val="28"/>
          <w:lang w:eastAsia="en-US"/>
        </w:rPr>
        <w:t>0</w:t>
      </w:r>
      <w:r w:rsidRPr="007F3459">
        <w:rPr>
          <w:rFonts w:eastAsiaTheme="minorHAnsi"/>
          <w:szCs w:val="28"/>
          <w:lang w:eastAsia="en-US"/>
        </w:rPr>
        <w:t xml:space="preserve">, г. Краснодар, ул. </w:t>
      </w:r>
      <w:r w:rsidR="00FC1639">
        <w:rPr>
          <w:rFonts w:eastAsiaTheme="minorHAnsi"/>
          <w:szCs w:val="28"/>
          <w:lang w:eastAsia="en-US"/>
        </w:rPr>
        <w:t>Орджоникидзе</w:t>
      </w:r>
      <w:r w:rsidRPr="007F3459">
        <w:rPr>
          <w:rFonts w:eastAsiaTheme="minorHAnsi"/>
          <w:szCs w:val="28"/>
          <w:lang w:eastAsia="en-US"/>
        </w:rPr>
        <w:t>,</w:t>
      </w:r>
      <w:r w:rsidR="00FC1639">
        <w:rPr>
          <w:rFonts w:eastAsiaTheme="minorHAnsi"/>
          <w:szCs w:val="28"/>
          <w:lang w:eastAsia="en-US"/>
        </w:rPr>
        <w:t xml:space="preserve"> 41,</w:t>
      </w:r>
      <w:r w:rsidRPr="007F3459">
        <w:rPr>
          <w:rFonts w:eastAsiaTheme="minorHAnsi"/>
          <w:szCs w:val="28"/>
          <w:lang w:eastAsia="en-US"/>
        </w:rPr>
        <w:t xml:space="preserve"> </w:t>
      </w:r>
      <w:r w:rsidR="00FC1639">
        <w:rPr>
          <w:rFonts w:eastAsiaTheme="minorHAnsi"/>
          <w:szCs w:val="28"/>
          <w:lang w:eastAsia="en-US"/>
        </w:rPr>
        <w:t>кабинет 1106</w:t>
      </w:r>
      <w:r w:rsidRPr="007F3459">
        <w:rPr>
          <w:rFonts w:eastAsiaTheme="minorHAnsi"/>
          <w:szCs w:val="28"/>
          <w:lang w:eastAsia="en-US"/>
        </w:rPr>
        <w:t xml:space="preserve"> (далее – Оператор) на обработку (любое действие (операцию) или совокупность действий (операций), совершаемых с использованием средств автоматизации или </w:t>
      </w:r>
      <w:r w:rsidR="00986280">
        <w:rPr>
          <w:rFonts w:eastAsiaTheme="minorHAnsi"/>
          <w:szCs w:val="28"/>
          <w:lang w:eastAsia="en-US"/>
        </w:rPr>
        <w:br/>
      </w:r>
      <w:r w:rsidRPr="007F3459">
        <w:rPr>
          <w:rFonts w:eastAsiaTheme="minorHAnsi"/>
          <w:szCs w:val="28"/>
          <w:lang w:eastAsia="en-US"/>
        </w:rPr>
        <w:t>без использования таких средств с моими персональными данными, включая сбор (получение),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(далее – обработка) моих персональных данных, включающих:</w:t>
      </w:r>
    </w:p>
    <w:p w14:paraId="2797B9AA" w14:textId="60F192FE" w:rsidR="007F3459" w:rsidRPr="007F3459" w:rsidRDefault="00035CD2" w:rsidP="007F3459">
      <w:pPr>
        <w:ind w:firstLine="567"/>
        <w:jc w:val="both"/>
        <w:rPr>
          <w:rFonts w:eastAsiaTheme="minorHAnsi"/>
          <w:szCs w:val="28"/>
          <w:lang w:eastAsia="en-US"/>
        </w:rPr>
      </w:pPr>
      <w:r>
        <w:rPr>
          <w:rFonts w:eastAsiaTheme="minorHAnsi"/>
          <w:szCs w:val="28"/>
          <w:lang w:eastAsia="en-US"/>
        </w:rPr>
        <w:t>1. </w:t>
      </w:r>
      <w:r w:rsidR="007F3459" w:rsidRPr="007F3459">
        <w:rPr>
          <w:rFonts w:eastAsiaTheme="minorHAnsi"/>
          <w:szCs w:val="28"/>
          <w:lang w:eastAsia="en-US"/>
        </w:rPr>
        <w:t>Фамилия, имя, отчество;</w:t>
      </w:r>
    </w:p>
    <w:p w14:paraId="02BA7BCA" w14:textId="7A3CD610" w:rsidR="007F3459" w:rsidRPr="007F3459" w:rsidRDefault="00035CD2" w:rsidP="007F3459">
      <w:pPr>
        <w:ind w:firstLine="567"/>
        <w:jc w:val="both"/>
        <w:rPr>
          <w:rFonts w:eastAsiaTheme="minorHAnsi"/>
          <w:szCs w:val="28"/>
          <w:lang w:eastAsia="en-US"/>
        </w:rPr>
      </w:pPr>
      <w:r>
        <w:rPr>
          <w:rFonts w:eastAsiaTheme="minorHAnsi"/>
          <w:szCs w:val="28"/>
          <w:lang w:eastAsia="en-US"/>
        </w:rPr>
        <w:t>2. </w:t>
      </w:r>
      <w:r w:rsidR="007F3459" w:rsidRPr="007F3459">
        <w:rPr>
          <w:rFonts w:eastAsiaTheme="minorHAnsi"/>
          <w:szCs w:val="28"/>
          <w:lang w:eastAsia="en-US"/>
        </w:rPr>
        <w:t>Возраст, дату и место рождения;</w:t>
      </w:r>
    </w:p>
    <w:p w14:paraId="472BA8DF" w14:textId="6CCDDFC1" w:rsidR="007F3459" w:rsidRPr="007F3459" w:rsidRDefault="00035CD2" w:rsidP="007F3459">
      <w:pPr>
        <w:ind w:firstLine="567"/>
        <w:jc w:val="both"/>
        <w:rPr>
          <w:rFonts w:eastAsiaTheme="minorHAnsi"/>
          <w:szCs w:val="28"/>
          <w:lang w:eastAsia="en-US"/>
        </w:rPr>
      </w:pPr>
      <w:r>
        <w:rPr>
          <w:rFonts w:eastAsiaTheme="minorHAnsi"/>
          <w:szCs w:val="28"/>
          <w:lang w:eastAsia="en-US"/>
        </w:rPr>
        <w:t>3. </w:t>
      </w:r>
      <w:r w:rsidR="007F3459" w:rsidRPr="007F3459">
        <w:rPr>
          <w:rFonts w:eastAsiaTheme="minorHAnsi"/>
          <w:szCs w:val="28"/>
          <w:lang w:eastAsia="en-US"/>
        </w:rPr>
        <w:t>Адрес места жительства (адрес регистрации, фактического проживания);</w:t>
      </w:r>
    </w:p>
    <w:p w14:paraId="4BE37119" w14:textId="49F222AF" w:rsidR="007F3459" w:rsidRPr="007F3459" w:rsidRDefault="00035CD2" w:rsidP="00FC1639">
      <w:pPr>
        <w:ind w:firstLine="567"/>
        <w:jc w:val="both"/>
        <w:rPr>
          <w:rFonts w:eastAsiaTheme="minorHAnsi"/>
          <w:szCs w:val="28"/>
          <w:lang w:eastAsia="en-US"/>
        </w:rPr>
      </w:pPr>
      <w:r>
        <w:rPr>
          <w:rFonts w:eastAsiaTheme="minorHAnsi"/>
          <w:szCs w:val="28"/>
          <w:lang w:eastAsia="en-US"/>
        </w:rPr>
        <w:t>4. </w:t>
      </w:r>
      <w:r w:rsidR="007F3459" w:rsidRPr="007F3459">
        <w:rPr>
          <w:rFonts w:eastAsiaTheme="minorHAnsi"/>
          <w:szCs w:val="28"/>
          <w:lang w:eastAsia="en-US"/>
        </w:rPr>
        <w:t>Информацию, содержащуюся сведения об образовании/месте</w:t>
      </w:r>
      <w:r w:rsidR="00FC1639">
        <w:rPr>
          <w:rFonts w:eastAsiaTheme="minorHAnsi"/>
          <w:szCs w:val="28"/>
          <w:lang w:eastAsia="en-US"/>
        </w:rPr>
        <w:t xml:space="preserve"> </w:t>
      </w:r>
      <w:r w:rsidR="007F3459" w:rsidRPr="007F3459">
        <w:rPr>
          <w:rFonts w:eastAsiaTheme="minorHAnsi"/>
          <w:szCs w:val="28"/>
          <w:lang w:eastAsia="en-US"/>
        </w:rPr>
        <w:t>работы (обучения)/ должность</w:t>
      </w:r>
      <w:r w:rsidR="00FC1639">
        <w:rPr>
          <w:rFonts w:eastAsiaTheme="minorHAnsi"/>
          <w:szCs w:val="28"/>
          <w:lang w:eastAsia="en-US"/>
        </w:rPr>
        <w:t xml:space="preserve"> (статус)</w:t>
      </w:r>
      <w:r w:rsidR="007F3459" w:rsidRPr="007F3459">
        <w:rPr>
          <w:rFonts w:eastAsiaTheme="minorHAnsi"/>
          <w:szCs w:val="28"/>
          <w:lang w:eastAsia="en-US"/>
        </w:rPr>
        <w:t>;</w:t>
      </w:r>
    </w:p>
    <w:p w14:paraId="6F76A611" w14:textId="5C85ADC9" w:rsidR="007F3459" w:rsidRPr="007F3459" w:rsidRDefault="00035CD2" w:rsidP="007F3459">
      <w:pPr>
        <w:ind w:firstLine="567"/>
        <w:jc w:val="both"/>
        <w:rPr>
          <w:rFonts w:eastAsiaTheme="minorHAnsi"/>
          <w:szCs w:val="28"/>
          <w:lang w:eastAsia="en-US"/>
        </w:rPr>
      </w:pPr>
      <w:r>
        <w:rPr>
          <w:rFonts w:eastAsiaTheme="minorHAnsi"/>
          <w:szCs w:val="28"/>
          <w:lang w:eastAsia="en-US"/>
        </w:rPr>
        <w:t>5. </w:t>
      </w:r>
      <w:r w:rsidR="007F3459" w:rsidRPr="007F3459">
        <w:rPr>
          <w:rFonts w:eastAsiaTheme="minorHAnsi"/>
          <w:szCs w:val="28"/>
          <w:lang w:eastAsia="en-US"/>
        </w:rPr>
        <w:t xml:space="preserve">Информацию о паспортных данных: серия и номер паспорта, сведения </w:t>
      </w:r>
      <w:r w:rsidR="00986280">
        <w:rPr>
          <w:rFonts w:eastAsiaTheme="minorHAnsi"/>
          <w:szCs w:val="28"/>
          <w:lang w:eastAsia="en-US"/>
        </w:rPr>
        <w:br/>
      </w:r>
      <w:r w:rsidR="007F3459" w:rsidRPr="007F3459">
        <w:rPr>
          <w:rFonts w:eastAsiaTheme="minorHAnsi"/>
          <w:szCs w:val="28"/>
          <w:lang w:eastAsia="en-US"/>
        </w:rPr>
        <w:t>о выдаче паспорта, включая дату выдачи и код подразделения;</w:t>
      </w:r>
    </w:p>
    <w:p w14:paraId="35CDE026" w14:textId="402DA4E8" w:rsidR="007F3459" w:rsidRDefault="00035CD2" w:rsidP="007F3459">
      <w:pPr>
        <w:ind w:firstLine="567"/>
        <w:jc w:val="both"/>
        <w:rPr>
          <w:rFonts w:eastAsiaTheme="minorHAnsi"/>
          <w:szCs w:val="28"/>
          <w:lang w:eastAsia="en-US"/>
        </w:rPr>
      </w:pPr>
      <w:r>
        <w:rPr>
          <w:rFonts w:eastAsiaTheme="minorHAnsi"/>
          <w:szCs w:val="28"/>
          <w:lang w:eastAsia="en-US"/>
        </w:rPr>
        <w:t>6. </w:t>
      </w:r>
      <w:r w:rsidR="007F3459" w:rsidRPr="007F3459">
        <w:rPr>
          <w:rFonts w:eastAsiaTheme="minorHAnsi"/>
          <w:szCs w:val="28"/>
          <w:lang w:eastAsia="en-US"/>
        </w:rPr>
        <w:t>Номер телефон</w:t>
      </w:r>
      <w:r w:rsidR="007F3459">
        <w:rPr>
          <w:rFonts w:eastAsiaTheme="minorHAnsi"/>
          <w:szCs w:val="28"/>
          <w:lang w:eastAsia="en-US"/>
        </w:rPr>
        <w:t>а;</w:t>
      </w:r>
    </w:p>
    <w:p w14:paraId="2E514F1F" w14:textId="52050C91" w:rsidR="00106DD1" w:rsidRPr="00FC1639" w:rsidRDefault="00035CD2" w:rsidP="00FC1639">
      <w:pPr>
        <w:ind w:firstLine="567"/>
        <w:jc w:val="both"/>
        <w:rPr>
          <w:rFonts w:eastAsiaTheme="minorHAnsi"/>
          <w:szCs w:val="28"/>
          <w:highlight w:val="yellow"/>
          <w:lang w:eastAsia="en-US"/>
        </w:rPr>
      </w:pPr>
      <w:r>
        <w:rPr>
          <w:rFonts w:eastAsiaTheme="minorHAnsi"/>
          <w:szCs w:val="28"/>
          <w:lang w:eastAsia="en-US"/>
        </w:rPr>
        <w:lastRenderedPageBreak/>
        <w:t>7. </w:t>
      </w:r>
      <w:r w:rsidR="007F3459" w:rsidRPr="007F3459">
        <w:rPr>
          <w:rFonts w:eastAsiaTheme="minorHAnsi"/>
          <w:szCs w:val="28"/>
          <w:lang w:eastAsia="en-US"/>
        </w:rPr>
        <w:t>Иные персональные данные, имеющиеся в предоставленных</w:t>
      </w:r>
      <w:r w:rsidR="007F3459">
        <w:rPr>
          <w:rFonts w:eastAsiaTheme="minorHAnsi"/>
          <w:szCs w:val="28"/>
          <w:lang w:eastAsia="en-US"/>
        </w:rPr>
        <w:t xml:space="preserve"> </w:t>
      </w:r>
      <w:r w:rsidR="007F3459" w:rsidRPr="007F3459">
        <w:rPr>
          <w:rFonts w:eastAsiaTheme="minorHAnsi"/>
          <w:szCs w:val="28"/>
          <w:lang w:eastAsia="en-US"/>
        </w:rPr>
        <w:t xml:space="preserve">заявках </w:t>
      </w:r>
      <w:r w:rsidR="00986280">
        <w:rPr>
          <w:rFonts w:eastAsiaTheme="minorHAnsi"/>
          <w:szCs w:val="28"/>
          <w:lang w:eastAsia="en-US"/>
        </w:rPr>
        <w:br/>
      </w:r>
      <w:r w:rsidR="007F3459" w:rsidRPr="007F3459">
        <w:rPr>
          <w:rFonts w:eastAsiaTheme="minorHAnsi"/>
          <w:szCs w:val="28"/>
          <w:lang w:eastAsia="en-US"/>
        </w:rPr>
        <w:t>и документах, необходимые</w:t>
      </w:r>
      <w:r w:rsidR="007F3459">
        <w:rPr>
          <w:rFonts w:eastAsiaTheme="minorHAnsi"/>
          <w:szCs w:val="28"/>
          <w:lang w:eastAsia="en-US"/>
        </w:rPr>
        <w:t xml:space="preserve"> для реализации полномочий, воз</w:t>
      </w:r>
      <w:r w:rsidR="00FC1639">
        <w:rPr>
          <w:rFonts w:eastAsiaTheme="minorHAnsi"/>
          <w:szCs w:val="28"/>
          <w:lang w:eastAsia="en-US"/>
        </w:rPr>
        <w:t xml:space="preserve">ложенных </w:t>
      </w:r>
      <w:r w:rsidR="00986280">
        <w:rPr>
          <w:rFonts w:eastAsiaTheme="minorHAnsi"/>
          <w:szCs w:val="28"/>
          <w:lang w:eastAsia="en-US"/>
        </w:rPr>
        <w:br/>
      </w:r>
      <w:r w:rsidR="00FC1639">
        <w:rPr>
          <w:rFonts w:eastAsiaTheme="minorHAnsi"/>
          <w:szCs w:val="28"/>
          <w:lang w:eastAsia="en-US"/>
        </w:rPr>
        <w:t xml:space="preserve">на Оператора </w:t>
      </w:r>
      <w:r w:rsidR="00106DD1" w:rsidRPr="00770F6C">
        <w:rPr>
          <w:szCs w:val="28"/>
        </w:rPr>
        <w:t xml:space="preserve">т.е. все сведения, необходимые для совершения действий в целях исполнения </w:t>
      </w:r>
      <w:r w:rsidR="00106DD1">
        <w:rPr>
          <w:szCs w:val="28"/>
        </w:rPr>
        <w:t>унитарной некоммерческой организацией «Кубанский научный фонд»</w:t>
      </w:r>
      <w:r w:rsidR="00106DD1" w:rsidRPr="00770F6C">
        <w:rPr>
          <w:szCs w:val="28"/>
        </w:rPr>
        <w:t xml:space="preserve"> своих полномочий, а именно </w:t>
      </w:r>
      <w:r w:rsidR="00106DD1">
        <w:rPr>
          <w:szCs w:val="28"/>
        </w:rPr>
        <w:t xml:space="preserve">проведения мероприятия </w:t>
      </w:r>
      <w:r w:rsidR="004144AA" w:rsidRPr="007E323C">
        <w:rPr>
          <w:b/>
          <w:szCs w:val="28"/>
        </w:rPr>
        <w:t>«</w:t>
      </w:r>
      <w:r w:rsidR="003663C6">
        <w:rPr>
          <w:b/>
          <w:szCs w:val="28"/>
        </w:rPr>
        <w:t xml:space="preserve">Игра </w:t>
      </w:r>
      <w:r w:rsidR="002C0488">
        <w:rPr>
          <w:b/>
          <w:szCs w:val="28"/>
        </w:rPr>
        <w:t>«Что? Где? Когда?</w:t>
      </w:r>
      <w:r w:rsidR="009D1430" w:rsidRPr="007E323C">
        <w:rPr>
          <w:b/>
          <w:szCs w:val="28"/>
        </w:rPr>
        <w:t>»</w:t>
      </w:r>
      <w:r w:rsidR="003663C6">
        <w:rPr>
          <w:b/>
          <w:szCs w:val="28"/>
        </w:rPr>
        <w:t xml:space="preserve"> среди молодых ученых</w:t>
      </w:r>
      <w:r w:rsidR="002C0488">
        <w:rPr>
          <w:b/>
          <w:szCs w:val="28"/>
        </w:rPr>
        <w:t xml:space="preserve"> </w:t>
      </w:r>
      <w:r w:rsidR="002C0488" w:rsidRPr="00D133D0">
        <w:rPr>
          <w:b/>
          <w:szCs w:val="28"/>
          <w:lang w:eastAsia="en-US"/>
        </w:rPr>
        <w:t>в рамках фестиваля «</w:t>
      </w:r>
      <w:r w:rsidR="00FC1639">
        <w:rPr>
          <w:b/>
          <w:szCs w:val="28"/>
          <w:lang w:eastAsia="en-US"/>
        </w:rPr>
        <w:t>НАУКА</w:t>
      </w:r>
      <w:r w:rsidR="002C0488" w:rsidRPr="00D133D0">
        <w:rPr>
          <w:b/>
          <w:szCs w:val="28"/>
          <w:lang w:eastAsia="en-US"/>
        </w:rPr>
        <w:t xml:space="preserve"> 0+ Кубань»</w:t>
      </w:r>
      <w:r w:rsidR="00106DD1" w:rsidRPr="002C0488">
        <w:rPr>
          <w:szCs w:val="28"/>
        </w:rPr>
        <w:t>.</w:t>
      </w:r>
    </w:p>
    <w:p w14:paraId="3531E9B9" w14:textId="19C12399" w:rsidR="007F3459" w:rsidRPr="007F3459" w:rsidRDefault="007F3459" w:rsidP="007F3459">
      <w:pPr>
        <w:ind w:firstLine="567"/>
        <w:jc w:val="both"/>
        <w:rPr>
          <w:rFonts w:eastAsiaTheme="minorHAnsi"/>
          <w:szCs w:val="28"/>
          <w:lang w:eastAsia="en-US"/>
        </w:rPr>
      </w:pPr>
      <w:r w:rsidRPr="007F3459">
        <w:rPr>
          <w:rFonts w:eastAsiaTheme="minorHAnsi"/>
          <w:szCs w:val="28"/>
          <w:lang w:eastAsia="en-US"/>
        </w:rPr>
        <w:t xml:space="preserve">Оператор вправе обрабатывать мои персональные посредством внесения их в электронную базу данных, включая в списки (реестры) и отчетные формы, предусмотренные документами, регламентирующими предоставление отчетных данных (документов). Обработка персональных данных может осуществляться как с использованием средств автоматизации, так и без их использования </w:t>
      </w:r>
      <w:r w:rsidR="00986280">
        <w:rPr>
          <w:rFonts w:eastAsiaTheme="minorHAnsi"/>
          <w:szCs w:val="28"/>
          <w:lang w:eastAsia="en-US"/>
        </w:rPr>
        <w:br/>
      </w:r>
      <w:r w:rsidRPr="007F3459">
        <w:rPr>
          <w:rFonts w:eastAsiaTheme="minorHAnsi"/>
          <w:szCs w:val="28"/>
          <w:lang w:eastAsia="en-US"/>
        </w:rPr>
        <w:t>(на бумажных носителях).</w:t>
      </w:r>
    </w:p>
    <w:p w14:paraId="56E03C17" w14:textId="217F75CE" w:rsidR="007F3459" w:rsidRPr="007F3459" w:rsidRDefault="007F3459" w:rsidP="007F3459">
      <w:pPr>
        <w:ind w:firstLine="567"/>
        <w:jc w:val="both"/>
        <w:rPr>
          <w:rFonts w:eastAsiaTheme="minorHAnsi"/>
          <w:szCs w:val="28"/>
          <w:lang w:eastAsia="en-US"/>
        </w:rPr>
      </w:pPr>
      <w:r w:rsidRPr="007F3459">
        <w:rPr>
          <w:rFonts w:eastAsiaTheme="minorHAnsi"/>
          <w:szCs w:val="28"/>
          <w:lang w:eastAsia="en-US"/>
        </w:rPr>
        <w:t xml:space="preserve">Оператор имеет право во исполнение своих обязательств на обмен (прием </w:t>
      </w:r>
      <w:r w:rsidR="00986280">
        <w:rPr>
          <w:rFonts w:eastAsiaTheme="minorHAnsi"/>
          <w:szCs w:val="28"/>
          <w:lang w:eastAsia="en-US"/>
        </w:rPr>
        <w:br/>
      </w:r>
      <w:r w:rsidRPr="007F3459">
        <w:rPr>
          <w:rFonts w:eastAsiaTheme="minorHAnsi"/>
          <w:szCs w:val="28"/>
          <w:lang w:eastAsia="en-US"/>
        </w:rPr>
        <w:t>и передачу) моими персональными данными с использованием цифровых носителей или каналами связи, с соблюдением мер, обеспечивающих их защиту от несанкционированного доступа, при условии, что их прием и обработка будут осуществляться лицом, обязанным сохранять конфиденциальную информации.</w:t>
      </w:r>
    </w:p>
    <w:p w14:paraId="736E2F0B" w14:textId="77777777" w:rsidR="007F3459" w:rsidRPr="007F3459" w:rsidRDefault="007F3459" w:rsidP="007F3459">
      <w:pPr>
        <w:ind w:firstLine="567"/>
        <w:jc w:val="both"/>
        <w:rPr>
          <w:rFonts w:eastAsiaTheme="minorHAnsi"/>
          <w:szCs w:val="28"/>
          <w:lang w:eastAsia="en-US"/>
        </w:rPr>
      </w:pPr>
      <w:r w:rsidRPr="007F3459">
        <w:rPr>
          <w:rFonts w:eastAsiaTheme="minorHAnsi"/>
          <w:szCs w:val="28"/>
          <w:lang w:eastAsia="en-US"/>
        </w:rPr>
        <w:t>Передача моих персональных данных иным лицам или иное их разглашение может осуществляться только с моего письменного согласия.</w:t>
      </w:r>
    </w:p>
    <w:p w14:paraId="28549EDC" w14:textId="2836FA3F" w:rsidR="007F3459" w:rsidRPr="007F3459" w:rsidRDefault="007F3459" w:rsidP="007F3459">
      <w:pPr>
        <w:ind w:firstLine="567"/>
        <w:jc w:val="both"/>
        <w:rPr>
          <w:rFonts w:eastAsiaTheme="minorHAnsi"/>
          <w:szCs w:val="28"/>
          <w:lang w:eastAsia="en-US"/>
        </w:rPr>
      </w:pPr>
      <w:r w:rsidRPr="007F3459">
        <w:rPr>
          <w:rFonts w:eastAsiaTheme="minorHAnsi"/>
          <w:szCs w:val="28"/>
          <w:lang w:eastAsia="en-US"/>
        </w:rPr>
        <w:t xml:space="preserve">Оператор </w:t>
      </w:r>
      <w:proofErr w:type="gramStart"/>
      <w:r w:rsidRPr="007F3459">
        <w:rPr>
          <w:rFonts w:eastAsiaTheme="minorHAnsi"/>
          <w:szCs w:val="28"/>
          <w:lang w:eastAsia="en-US"/>
        </w:rPr>
        <w:t>гарантируют</w:t>
      </w:r>
      <w:proofErr w:type="gramEnd"/>
      <w:r w:rsidRPr="007F3459">
        <w:rPr>
          <w:rFonts w:eastAsiaTheme="minorHAnsi"/>
          <w:szCs w:val="28"/>
          <w:lang w:eastAsia="en-US"/>
        </w:rPr>
        <w:t xml:space="preserve"> соблюдение конфиденциальности и безопасности персональных данных работников Оператора при их обработке, а также обеспечение требований к защите обрабатываемых персональных данных </w:t>
      </w:r>
      <w:r w:rsidR="00986280">
        <w:rPr>
          <w:rFonts w:eastAsiaTheme="minorHAnsi"/>
          <w:szCs w:val="28"/>
          <w:lang w:eastAsia="en-US"/>
        </w:rPr>
        <w:br/>
      </w:r>
      <w:r w:rsidRPr="007F3459">
        <w:rPr>
          <w:rFonts w:eastAsiaTheme="minorHAnsi"/>
          <w:szCs w:val="28"/>
          <w:lang w:eastAsia="en-US"/>
        </w:rPr>
        <w:t xml:space="preserve">в соответствии с Федеральным законом от 27 июля 2006 г. № 152-ФЗ </w:t>
      </w:r>
      <w:r w:rsidR="00986280">
        <w:rPr>
          <w:rFonts w:eastAsiaTheme="minorHAnsi"/>
          <w:szCs w:val="28"/>
          <w:lang w:eastAsia="en-US"/>
        </w:rPr>
        <w:br/>
      </w:r>
      <w:r w:rsidRPr="007F3459">
        <w:rPr>
          <w:rFonts w:eastAsiaTheme="minorHAnsi"/>
          <w:szCs w:val="28"/>
          <w:lang w:eastAsia="en-US"/>
        </w:rPr>
        <w:t>«О персональных данных».</w:t>
      </w:r>
    </w:p>
    <w:p w14:paraId="515F324A" w14:textId="77777777" w:rsidR="007F3459" w:rsidRPr="007F3459" w:rsidRDefault="007F3459" w:rsidP="007F3459">
      <w:pPr>
        <w:ind w:firstLine="567"/>
        <w:jc w:val="both"/>
        <w:rPr>
          <w:rFonts w:eastAsia="Times New Roman"/>
          <w:szCs w:val="28"/>
          <w:lang w:eastAsia="en-US"/>
        </w:rPr>
      </w:pPr>
      <w:r w:rsidRPr="007F3459">
        <w:rPr>
          <w:rFonts w:eastAsia="Times New Roman"/>
          <w:szCs w:val="28"/>
          <w:lang w:eastAsia="en-US"/>
        </w:rPr>
        <w:t>Я ознакомлен(-на) с тем, что:</w:t>
      </w:r>
    </w:p>
    <w:p w14:paraId="4C192EF4" w14:textId="77777777" w:rsidR="007F3459" w:rsidRPr="007F3459" w:rsidRDefault="007F3459" w:rsidP="007F3459">
      <w:pPr>
        <w:ind w:firstLine="567"/>
        <w:jc w:val="both"/>
        <w:rPr>
          <w:rFonts w:eastAsia="Times New Roman"/>
          <w:szCs w:val="28"/>
          <w:lang w:eastAsia="en-US"/>
        </w:rPr>
      </w:pPr>
      <w:r w:rsidRPr="007F3459">
        <w:rPr>
          <w:rFonts w:eastAsia="Times New Roman"/>
          <w:szCs w:val="28"/>
          <w:lang w:eastAsia="en-US"/>
        </w:rPr>
        <w:t>1) согласие на обработку персональных данных действует с момента его представления Оператору до достижения целей, для которых передавались персональные данные с учетом срока хранения;</w:t>
      </w:r>
    </w:p>
    <w:p w14:paraId="7D2B19F5" w14:textId="602B0C64" w:rsidR="007F3459" w:rsidRPr="007F3459" w:rsidRDefault="007F3459" w:rsidP="007F3459">
      <w:pPr>
        <w:ind w:firstLine="567"/>
        <w:jc w:val="both"/>
        <w:rPr>
          <w:rFonts w:eastAsia="Times New Roman"/>
          <w:szCs w:val="28"/>
          <w:lang w:eastAsia="en-US"/>
        </w:rPr>
      </w:pPr>
      <w:r w:rsidRPr="007F3459">
        <w:rPr>
          <w:rFonts w:eastAsia="Times New Roman"/>
          <w:szCs w:val="28"/>
          <w:lang w:eastAsia="en-US"/>
        </w:rPr>
        <w:t xml:space="preserve">2) согласие на обработку персональных данных может быть отозвано </w:t>
      </w:r>
      <w:r w:rsidR="00986280">
        <w:rPr>
          <w:rFonts w:eastAsia="Times New Roman"/>
          <w:szCs w:val="28"/>
          <w:lang w:eastAsia="en-US"/>
        </w:rPr>
        <w:br/>
      </w:r>
      <w:r w:rsidRPr="007F3459">
        <w:rPr>
          <w:rFonts w:eastAsia="Times New Roman"/>
          <w:szCs w:val="28"/>
          <w:lang w:eastAsia="en-US"/>
        </w:rPr>
        <w:t>на основании письменного заявления в произвольной форме;</w:t>
      </w:r>
    </w:p>
    <w:p w14:paraId="798FCB9B" w14:textId="77777777" w:rsidR="007F3459" w:rsidRPr="007F3459" w:rsidRDefault="007F3459" w:rsidP="007F3459">
      <w:pPr>
        <w:ind w:firstLine="567"/>
        <w:jc w:val="both"/>
        <w:rPr>
          <w:rFonts w:eastAsia="Times New Roman"/>
          <w:szCs w:val="28"/>
          <w:lang w:eastAsia="en-US"/>
        </w:rPr>
      </w:pPr>
      <w:r w:rsidRPr="007F3459">
        <w:rPr>
          <w:rFonts w:eastAsia="Times New Roman"/>
          <w:szCs w:val="28"/>
          <w:lang w:eastAsia="en-US"/>
        </w:rPr>
        <w:t xml:space="preserve">3)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proofErr w:type="spellStart"/>
      <w:r w:rsidRPr="007F3459">
        <w:rPr>
          <w:rFonts w:eastAsia="Times New Roman"/>
          <w:szCs w:val="28"/>
          <w:lang w:eastAsia="en-US"/>
        </w:rPr>
        <w:t>пп</w:t>
      </w:r>
      <w:proofErr w:type="spellEnd"/>
      <w:r w:rsidRPr="007F3459">
        <w:rPr>
          <w:rFonts w:eastAsia="Times New Roman"/>
          <w:szCs w:val="28"/>
          <w:lang w:eastAsia="en-US"/>
        </w:rPr>
        <w:t>. 2 - 11 ч. 1 ст. 6, ч. 2 ст. 10 и ч. 2 ст. 11 Федерального закона от 27 июля 2006 г. № 152-ФЗ «О персональных данных»;</w:t>
      </w:r>
    </w:p>
    <w:p w14:paraId="1C82E00A" w14:textId="6E87396F" w:rsidR="007F3459" w:rsidRPr="007F3459" w:rsidRDefault="007F3459" w:rsidP="007F3459">
      <w:pPr>
        <w:ind w:firstLine="567"/>
        <w:jc w:val="both"/>
        <w:rPr>
          <w:rFonts w:eastAsia="Times New Roman"/>
          <w:szCs w:val="28"/>
          <w:lang w:eastAsia="en-US"/>
        </w:rPr>
      </w:pPr>
      <w:r w:rsidRPr="007F3459">
        <w:rPr>
          <w:rFonts w:eastAsia="Times New Roman"/>
          <w:szCs w:val="28"/>
          <w:lang w:eastAsia="en-US"/>
        </w:rPr>
        <w:t xml:space="preserve">4) персональные данные, предоставляемые в отношении третьих лиц, будут обрабатываться только в рамках проведения конкурса и в целях, для которых передавались персональные данные и для выполнения, возложенных </w:t>
      </w:r>
      <w:r w:rsidR="00986280">
        <w:rPr>
          <w:rFonts w:eastAsia="Times New Roman"/>
          <w:szCs w:val="28"/>
          <w:lang w:eastAsia="en-US"/>
        </w:rPr>
        <w:br/>
      </w:r>
      <w:r w:rsidRPr="007F3459">
        <w:rPr>
          <w:rFonts w:eastAsia="Times New Roman"/>
          <w:szCs w:val="28"/>
          <w:lang w:eastAsia="en-US"/>
        </w:rPr>
        <w:t>на Оператора функций, полномочий и обязанностей.</w:t>
      </w:r>
    </w:p>
    <w:p w14:paraId="63D9944E" w14:textId="7BC7CF1A" w:rsidR="007F3459" w:rsidRPr="007F3459" w:rsidRDefault="007F3459" w:rsidP="007F3459">
      <w:pPr>
        <w:ind w:firstLine="567"/>
        <w:jc w:val="both"/>
        <w:rPr>
          <w:rFonts w:eastAsia="Times New Roman"/>
          <w:szCs w:val="28"/>
          <w:lang w:eastAsia="en-US"/>
        </w:rPr>
      </w:pPr>
      <w:r w:rsidRPr="007F3459">
        <w:rPr>
          <w:rFonts w:eastAsia="Times New Roman"/>
          <w:szCs w:val="28"/>
          <w:lang w:eastAsia="en-US"/>
        </w:rPr>
        <w:t xml:space="preserve">Настоящим признаю и подтверждаю, что с правами и обязанностями </w:t>
      </w:r>
      <w:r w:rsidR="00986280">
        <w:rPr>
          <w:rFonts w:eastAsia="Times New Roman"/>
          <w:szCs w:val="28"/>
          <w:lang w:eastAsia="en-US"/>
        </w:rPr>
        <w:br/>
      </w:r>
      <w:r w:rsidRPr="007F3459">
        <w:rPr>
          <w:rFonts w:eastAsia="Times New Roman"/>
          <w:szCs w:val="28"/>
          <w:lang w:eastAsia="en-US"/>
        </w:rPr>
        <w:t xml:space="preserve">в соответствии с Федеральным законом от 27 июля 2006 г. № 152-ФЗ </w:t>
      </w:r>
      <w:r w:rsidR="00986280">
        <w:rPr>
          <w:rFonts w:eastAsia="Times New Roman"/>
          <w:szCs w:val="28"/>
          <w:lang w:eastAsia="en-US"/>
        </w:rPr>
        <w:br/>
      </w:r>
      <w:r w:rsidRPr="007F3459">
        <w:rPr>
          <w:rFonts w:eastAsia="Times New Roman"/>
          <w:szCs w:val="28"/>
          <w:lang w:eastAsia="en-US"/>
        </w:rPr>
        <w:t>«О персональных данных», в том числе порядком отзыва согласия на обработку персональных данных ознакомлен(-а).</w:t>
      </w:r>
    </w:p>
    <w:p w14:paraId="2D1B68C7" w14:textId="77777777" w:rsidR="007F3459" w:rsidRPr="007F3459" w:rsidRDefault="007F3459" w:rsidP="007F3459">
      <w:pPr>
        <w:ind w:firstLine="567"/>
        <w:jc w:val="both"/>
        <w:rPr>
          <w:rFonts w:eastAsia="Times New Roman"/>
          <w:szCs w:val="28"/>
          <w:lang w:eastAsia="en-US"/>
        </w:rPr>
      </w:pPr>
      <w:r w:rsidRPr="007F3459">
        <w:rPr>
          <w:rFonts w:eastAsia="Times New Roman"/>
          <w:szCs w:val="28"/>
          <w:lang w:eastAsia="en-US"/>
        </w:rPr>
        <w:t>В случае получения моего письменного заявления об отзыве настоящего согласия на обработку персональных данных Оператор обязан:</w:t>
      </w:r>
    </w:p>
    <w:p w14:paraId="0F8F581D" w14:textId="77777777" w:rsidR="007F3459" w:rsidRPr="007F3459" w:rsidRDefault="007F3459" w:rsidP="007F3459">
      <w:pPr>
        <w:ind w:firstLine="567"/>
        <w:jc w:val="both"/>
        <w:rPr>
          <w:rFonts w:eastAsia="Times New Roman"/>
          <w:szCs w:val="28"/>
          <w:lang w:eastAsia="en-US"/>
        </w:rPr>
      </w:pPr>
      <w:r w:rsidRPr="007F3459">
        <w:rPr>
          <w:rFonts w:eastAsia="Times New Roman"/>
          <w:szCs w:val="28"/>
          <w:lang w:eastAsia="en-US"/>
        </w:rPr>
        <w:lastRenderedPageBreak/>
        <w:t>1) прекратить их обработку в течение периода времени, необходимого для завершения целей, для которых передавались персональные данные;</w:t>
      </w:r>
    </w:p>
    <w:p w14:paraId="0933FE65" w14:textId="77777777" w:rsidR="007F3459" w:rsidRPr="007F3459" w:rsidRDefault="007F3459" w:rsidP="007F3459">
      <w:pPr>
        <w:ind w:firstLine="567"/>
        <w:jc w:val="both"/>
        <w:rPr>
          <w:rFonts w:eastAsia="Times New Roman"/>
          <w:szCs w:val="28"/>
          <w:lang w:eastAsia="en-US"/>
        </w:rPr>
      </w:pPr>
      <w:r w:rsidRPr="007F3459">
        <w:rPr>
          <w:rFonts w:eastAsia="Times New Roman"/>
          <w:szCs w:val="28"/>
          <w:lang w:eastAsia="en-US"/>
        </w:rPr>
        <w:t>2) по истечении указанного выше срока хранения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моего уведомления об этом.</w:t>
      </w:r>
    </w:p>
    <w:p w14:paraId="2AB32276" w14:textId="77777777" w:rsidR="007F3459" w:rsidRDefault="007F3459" w:rsidP="007F3459">
      <w:pPr>
        <w:ind w:firstLine="567"/>
        <w:jc w:val="both"/>
        <w:rPr>
          <w:rFonts w:eastAsiaTheme="minorHAnsi"/>
          <w:szCs w:val="28"/>
          <w:lang w:eastAsia="en-US"/>
        </w:rPr>
      </w:pPr>
    </w:p>
    <w:p w14:paraId="4322CDC3" w14:textId="77777777" w:rsidR="006E73AF" w:rsidRDefault="006E73AF" w:rsidP="007F3459">
      <w:pPr>
        <w:ind w:firstLine="567"/>
        <w:jc w:val="both"/>
        <w:rPr>
          <w:rFonts w:eastAsiaTheme="minorHAnsi"/>
          <w:szCs w:val="28"/>
          <w:lang w:eastAsia="en-US"/>
        </w:rPr>
      </w:pPr>
    </w:p>
    <w:p w14:paraId="293C999E" w14:textId="77777777" w:rsidR="006E73AF" w:rsidRPr="007F3459" w:rsidRDefault="006E73AF" w:rsidP="007F3459">
      <w:pPr>
        <w:ind w:firstLine="567"/>
        <w:jc w:val="both"/>
        <w:rPr>
          <w:rFonts w:eastAsiaTheme="minorHAnsi"/>
          <w:szCs w:val="28"/>
          <w:lang w:eastAsia="en-US"/>
        </w:rPr>
      </w:pPr>
    </w:p>
    <w:p w14:paraId="353DE46E" w14:textId="71339746" w:rsidR="007F3459" w:rsidRPr="007F3459" w:rsidRDefault="007F3459" w:rsidP="007F3459">
      <w:pPr>
        <w:jc w:val="both"/>
        <w:rPr>
          <w:rFonts w:eastAsiaTheme="minorHAnsi"/>
          <w:sz w:val="20"/>
          <w:szCs w:val="20"/>
          <w:lang w:eastAsia="en-US"/>
        </w:rPr>
      </w:pPr>
      <w:r w:rsidRPr="007F3459">
        <w:rPr>
          <w:rFonts w:eastAsiaTheme="minorHAnsi"/>
          <w:szCs w:val="28"/>
          <w:lang w:eastAsia="en-US"/>
        </w:rPr>
        <w:t>«____» __________ 202</w:t>
      </w:r>
      <w:r w:rsidR="00035CD2">
        <w:rPr>
          <w:rFonts w:eastAsiaTheme="minorHAnsi"/>
          <w:szCs w:val="28"/>
          <w:lang w:eastAsia="en-US"/>
        </w:rPr>
        <w:t>5</w:t>
      </w:r>
      <w:r w:rsidRPr="007F3459">
        <w:rPr>
          <w:rFonts w:eastAsiaTheme="minorHAnsi"/>
          <w:szCs w:val="28"/>
          <w:lang w:eastAsia="en-US"/>
        </w:rPr>
        <w:t xml:space="preserve"> г.       _______________                  __________________</w:t>
      </w:r>
      <w:r w:rsidRPr="007F3459">
        <w:rPr>
          <w:rFonts w:eastAsiaTheme="minorHAnsi"/>
          <w:szCs w:val="28"/>
          <w:lang w:eastAsia="en-US"/>
        </w:rPr>
        <w:tab/>
      </w:r>
      <w:r w:rsidRPr="007F3459">
        <w:rPr>
          <w:rFonts w:eastAsiaTheme="minorHAnsi"/>
          <w:szCs w:val="28"/>
          <w:lang w:eastAsia="en-US"/>
        </w:rPr>
        <w:tab/>
      </w:r>
      <w:r w:rsidRPr="007F3459">
        <w:rPr>
          <w:rFonts w:eastAsiaTheme="minorHAnsi"/>
          <w:szCs w:val="28"/>
          <w:lang w:eastAsia="en-US"/>
        </w:rPr>
        <w:tab/>
      </w:r>
      <w:r w:rsidRPr="007F3459">
        <w:rPr>
          <w:rFonts w:eastAsiaTheme="minorHAnsi"/>
          <w:szCs w:val="28"/>
          <w:lang w:eastAsia="en-US"/>
        </w:rPr>
        <w:tab/>
      </w:r>
      <w:r w:rsidRPr="007F3459">
        <w:rPr>
          <w:rFonts w:eastAsiaTheme="minorHAnsi"/>
          <w:szCs w:val="28"/>
          <w:lang w:eastAsia="en-US"/>
        </w:rPr>
        <w:tab/>
      </w:r>
      <w:r w:rsidRPr="007F3459">
        <w:rPr>
          <w:rFonts w:eastAsiaTheme="minorHAnsi"/>
          <w:sz w:val="20"/>
          <w:szCs w:val="20"/>
          <w:lang w:eastAsia="en-US"/>
        </w:rPr>
        <w:t xml:space="preserve">               </w:t>
      </w:r>
      <w:proofErr w:type="gramStart"/>
      <w:r w:rsidRPr="007F3459">
        <w:rPr>
          <w:rFonts w:eastAsiaTheme="minorHAnsi"/>
          <w:sz w:val="20"/>
          <w:szCs w:val="20"/>
          <w:lang w:eastAsia="en-US"/>
        </w:rPr>
        <w:t xml:space="preserve">   (</w:t>
      </w:r>
      <w:proofErr w:type="gramEnd"/>
      <w:r w:rsidRPr="007F3459">
        <w:rPr>
          <w:rFonts w:eastAsiaTheme="minorHAnsi"/>
          <w:sz w:val="20"/>
          <w:szCs w:val="20"/>
          <w:lang w:eastAsia="en-US"/>
        </w:rPr>
        <w:t>подпись)</w:t>
      </w:r>
      <w:r w:rsidRPr="007F3459">
        <w:rPr>
          <w:rFonts w:eastAsiaTheme="minorHAnsi"/>
          <w:sz w:val="20"/>
          <w:szCs w:val="20"/>
          <w:lang w:eastAsia="en-US"/>
        </w:rPr>
        <w:tab/>
      </w:r>
      <w:r w:rsidRPr="007F3459">
        <w:rPr>
          <w:rFonts w:eastAsiaTheme="minorHAnsi"/>
          <w:sz w:val="20"/>
          <w:szCs w:val="20"/>
          <w:lang w:eastAsia="en-US"/>
        </w:rPr>
        <w:tab/>
        <w:t xml:space="preserve">              </w:t>
      </w:r>
      <w:r w:rsidRPr="007F3459">
        <w:rPr>
          <w:rFonts w:eastAsiaTheme="minorHAnsi"/>
          <w:sz w:val="20"/>
          <w:szCs w:val="20"/>
          <w:lang w:eastAsia="en-US"/>
        </w:rPr>
        <w:tab/>
        <w:t>(расшифровка подписи)</w:t>
      </w:r>
    </w:p>
    <w:p w14:paraId="3CD6BD4F" w14:textId="77777777" w:rsidR="00106DD1" w:rsidRPr="00A67594" w:rsidRDefault="00106DD1" w:rsidP="00A67594">
      <w:pPr>
        <w:widowControl w:val="0"/>
        <w:rPr>
          <w:rFonts w:eastAsia="DejaVu Sans"/>
          <w:kern w:val="1"/>
          <w:sz w:val="24"/>
          <w:szCs w:val="24"/>
          <w:lang w:eastAsia="ru-RU"/>
        </w:rPr>
      </w:pPr>
    </w:p>
    <w:sectPr w:rsidR="00106DD1" w:rsidRPr="00A67594" w:rsidSect="004144AA">
      <w:headerReference w:type="default" r:id="rId7"/>
      <w:headerReference w:type="first" r:id="rId8"/>
      <w:pgSz w:w="11906" w:h="16838"/>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9CA75" w14:textId="77777777" w:rsidR="006732F5" w:rsidRDefault="006732F5" w:rsidP="009C3922">
      <w:r>
        <w:separator/>
      </w:r>
    </w:p>
  </w:endnote>
  <w:endnote w:type="continuationSeparator" w:id="0">
    <w:p w14:paraId="1BDC9A2B" w14:textId="77777777" w:rsidR="006732F5" w:rsidRDefault="006732F5" w:rsidP="009C3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DejaVu Sans">
    <w:altName w:val="Arial"/>
    <w:charset w:val="CC"/>
    <w:family w:val="swiss"/>
    <w:pitch w:val="variable"/>
    <w:sig w:usb0="00000000" w:usb1="D200F5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70AEB" w14:textId="77777777" w:rsidR="006732F5" w:rsidRDefault="006732F5" w:rsidP="009C3922">
      <w:r>
        <w:separator/>
      </w:r>
    </w:p>
  </w:footnote>
  <w:footnote w:type="continuationSeparator" w:id="0">
    <w:p w14:paraId="5B7BC6D9" w14:textId="77777777" w:rsidR="006732F5" w:rsidRDefault="006732F5" w:rsidP="009C39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7376D" w14:textId="19C6F4E9" w:rsidR="004144AA" w:rsidRDefault="004144AA" w:rsidP="004144AA">
    <w:pPr>
      <w:pStyle w:val="a3"/>
      <w:jc w:val="center"/>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027169"/>
      <w:docPartObj>
        <w:docPartGallery w:val="Page Numbers (Top of Page)"/>
        <w:docPartUnique/>
      </w:docPartObj>
    </w:sdtPr>
    <w:sdtEndPr/>
    <w:sdtContent>
      <w:p w14:paraId="61B541D8" w14:textId="3D0B30DB" w:rsidR="004144AA" w:rsidRDefault="004144AA">
        <w:pPr>
          <w:pStyle w:val="a3"/>
          <w:jc w:val="center"/>
        </w:pPr>
        <w:r w:rsidRPr="004144AA">
          <w:rPr>
            <w:color w:val="FFFFFF" w:themeColor="background1"/>
          </w:rPr>
          <w:fldChar w:fldCharType="begin"/>
        </w:r>
        <w:r w:rsidRPr="004144AA">
          <w:rPr>
            <w:color w:val="FFFFFF" w:themeColor="background1"/>
          </w:rPr>
          <w:instrText>PAGE   \* MERGEFORMAT</w:instrText>
        </w:r>
        <w:r w:rsidRPr="004144AA">
          <w:rPr>
            <w:color w:val="FFFFFF" w:themeColor="background1"/>
          </w:rPr>
          <w:fldChar w:fldCharType="separate"/>
        </w:r>
        <w:r w:rsidR="00ED0E74">
          <w:rPr>
            <w:noProof/>
            <w:color w:val="FFFFFF" w:themeColor="background1"/>
          </w:rPr>
          <w:t>1</w:t>
        </w:r>
        <w:r w:rsidRPr="004144AA">
          <w:rPr>
            <w:color w:val="FFFFFF" w:themeColor="background1"/>
          </w:rPr>
          <w:fldChar w:fldCharType="end"/>
        </w:r>
      </w:p>
    </w:sdtContent>
  </w:sdt>
  <w:p w14:paraId="30D0C062" w14:textId="77777777" w:rsidR="004144AA" w:rsidRDefault="004144A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3686"/>
        </w:tabs>
        <w:ind w:left="4118" w:hanging="432"/>
      </w:pPr>
      <w:rPr>
        <w:rFonts w:ascii="Times New Roman" w:hAnsi="Times New Roman" w:cs="Times New Roman"/>
        <w:b/>
        <w:color w:val="000000"/>
        <w:sz w:val="28"/>
        <w:szCs w:val="28"/>
        <w:lang w:val="ru-RU"/>
      </w:rPr>
    </w:lvl>
    <w:lvl w:ilvl="1">
      <w:start w:val="1"/>
      <w:numFmt w:val="none"/>
      <w:suff w:val="nothing"/>
      <w:lvlText w:val=""/>
      <w:lvlJc w:val="left"/>
      <w:pPr>
        <w:tabs>
          <w:tab w:val="num" w:pos="3686"/>
        </w:tabs>
        <w:ind w:left="4262" w:hanging="576"/>
      </w:pPr>
    </w:lvl>
    <w:lvl w:ilvl="2">
      <w:start w:val="1"/>
      <w:numFmt w:val="none"/>
      <w:suff w:val="nothing"/>
      <w:lvlText w:val=""/>
      <w:lvlJc w:val="left"/>
      <w:pPr>
        <w:tabs>
          <w:tab w:val="num" w:pos="3686"/>
        </w:tabs>
        <w:ind w:left="4406" w:hanging="720"/>
      </w:pPr>
    </w:lvl>
    <w:lvl w:ilvl="3">
      <w:start w:val="1"/>
      <w:numFmt w:val="none"/>
      <w:suff w:val="nothing"/>
      <w:lvlText w:val=""/>
      <w:lvlJc w:val="left"/>
      <w:pPr>
        <w:tabs>
          <w:tab w:val="num" w:pos="3686"/>
        </w:tabs>
        <w:ind w:left="4550" w:hanging="864"/>
      </w:pPr>
    </w:lvl>
    <w:lvl w:ilvl="4">
      <w:start w:val="1"/>
      <w:numFmt w:val="none"/>
      <w:suff w:val="nothing"/>
      <w:lvlText w:val=""/>
      <w:lvlJc w:val="left"/>
      <w:pPr>
        <w:tabs>
          <w:tab w:val="num" w:pos="3686"/>
        </w:tabs>
        <w:ind w:left="4694" w:hanging="1008"/>
      </w:pPr>
    </w:lvl>
    <w:lvl w:ilvl="5">
      <w:start w:val="1"/>
      <w:numFmt w:val="none"/>
      <w:suff w:val="nothing"/>
      <w:lvlText w:val=""/>
      <w:lvlJc w:val="left"/>
      <w:pPr>
        <w:tabs>
          <w:tab w:val="num" w:pos="3686"/>
        </w:tabs>
        <w:ind w:left="4838" w:hanging="1152"/>
      </w:pPr>
    </w:lvl>
    <w:lvl w:ilvl="6">
      <w:start w:val="1"/>
      <w:numFmt w:val="none"/>
      <w:suff w:val="nothing"/>
      <w:lvlText w:val=""/>
      <w:lvlJc w:val="left"/>
      <w:pPr>
        <w:tabs>
          <w:tab w:val="num" w:pos="3686"/>
        </w:tabs>
        <w:ind w:left="4982" w:hanging="1296"/>
      </w:pPr>
    </w:lvl>
    <w:lvl w:ilvl="7">
      <w:start w:val="1"/>
      <w:numFmt w:val="none"/>
      <w:suff w:val="nothing"/>
      <w:lvlText w:val=""/>
      <w:lvlJc w:val="left"/>
      <w:pPr>
        <w:tabs>
          <w:tab w:val="num" w:pos="3686"/>
        </w:tabs>
        <w:ind w:left="5126" w:hanging="1440"/>
      </w:pPr>
    </w:lvl>
    <w:lvl w:ilvl="8">
      <w:start w:val="1"/>
      <w:numFmt w:val="none"/>
      <w:suff w:val="nothing"/>
      <w:lvlText w:val=""/>
      <w:lvlJc w:val="left"/>
      <w:pPr>
        <w:tabs>
          <w:tab w:val="num" w:pos="3686"/>
        </w:tabs>
        <w:ind w:left="5270"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922"/>
    <w:rsid w:val="000110D7"/>
    <w:rsid w:val="00021068"/>
    <w:rsid w:val="00035CD2"/>
    <w:rsid w:val="000D1380"/>
    <w:rsid w:val="00106DD1"/>
    <w:rsid w:val="00124F92"/>
    <w:rsid w:val="00141457"/>
    <w:rsid w:val="00171A6A"/>
    <w:rsid w:val="00177FEC"/>
    <w:rsid w:val="00205EC5"/>
    <w:rsid w:val="00206709"/>
    <w:rsid w:val="00266586"/>
    <w:rsid w:val="00275522"/>
    <w:rsid w:val="002778C3"/>
    <w:rsid w:val="00296A0D"/>
    <w:rsid w:val="002C0488"/>
    <w:rsid w:val="0033155B"/>
    <w:rsid w:val="00350504"/>
    <w:rsid w:val="00353782"/>
    <w:rsid w:val="003663C6"/>
    <w:rsid w:val="003757E1"/>
    <w:rsid w:val="00387037"/>
    <w:rsid w:val="003C01D7"/>
    <w:rsid w:val="00412897"/>
    <w:rsid w:val="004144AA"/>
    <w:rsid w:val="00442511"/>
    <w:rsid w:val="00473614"/>
    <w:rsid w:val="00474F3A"/>
    <w:rsid w:val="004D13F0"/>
    <w:rsid w:val="004D47E0"/>
    <w:rsid w:val="004E6867"/>
    <w:rsid w:val="00525439"/>
    <w:rsid w:val="00540378"/>
    <w:rsid w:val="005F57D2"/>
    <w:rsid w:val="00647166"/>
    <w:rsid w:val="00664AE3"/>
    <w:rsid w:val="00665929"/>
    <w:rsid w:val="006732F5"/>
    <w:rsid w:val="006954EE"/>
    <w:rsid w:val="00696C4A"/>
    <w:rsid w:val="006E73AF"/>
    <w:rsid w:val="007721ED"/>
    <w:rsid w:val="007839B2"/>
    <w:rsid w:val="007B5535"/>
    <w:rsid w:val="007E323C"/>
    <w:rsid w:val="007F3459"/>
    <w:rsid w:val="00833937"/>
    <w:rsid w:val="00874893"/>
    <w:rsid w:val="008931C0"/>
    <w:rsid w:val="008C0FF8"/>
    <w:rsid w:val="008E113F"/>
    <w:rsid w:val="00956ACD"/>
    <w:rsid w:val="009601C7"/>
    <w:rsid w:val="00962EEE"/>
    <w:rsid w:val="00986280"/>
    <w:rsid w:val="009C3922"/>
    <w:rsid w:val="009D1430"/>
    <w:rsid w:val="00A16A45"/>
    <w:rsid w:val="00A206D7"/>
    <w:rsid w:val="00A579E8"/>
    <w:rsid w:val="00A67594"/>
    <w:rsid w:val="00AA6929"/>
    <w:rsid w:val="00B40E48"/>
    <w:rsid w:val="00B87A07"/>
    <w:rsid w:val="00BE1BE7"/>
    <w:rsid w:val="00C156D6"/>
    <w:rsid w:val="00CA69DE"/>
    <w:rsid w:val="00CD6BD6"/>
    <w:rsid w:val="00D133D0"/>
    <w:rsid w:val="00D5509D"/>
    <w:rsid w:val="00D80E2C"/>
    <w:rsid w:val="00D92744"/>
    <w:rsid w:val="00D9363E"/>
    <w:rsid w:val="00DA34E7"/>
    <w:rsid w:val="00DA5BD6"/>
    <w:rsid w:val="00DD0E27"/>
    <w:rsid w:val="00DD173F"/>
    <w:rsid w:val="00DD355F"/>
    <w:rsid w:val="00DF1745"/>
    <w:rsid w:val="00E065C0"/>
    <w:rsid w:val="00E80746"/>
    <w:rsid w:val="00ED0E74"/>
    <w:rsid w:val="00F74618"/>
    <w:rsid w:val="00FA6683"/>
    <w:rsid w:val="00FC1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A3C6B"/>
  <w15:docId w15:val="{077215F8-0976-4150-B55D-7CCB157BA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A0D"/>
    <w:pPr>
      <w:spacing w:after="0" w:line="240" w:lineRule="auto"/>
    </w:pPr>
    <w:rPr>
      <w:rFonts w:ascii="Times New Roman" w:eastAsia="Calibri" w:hAnsi="Times New Roman" w:cs="Times New Roman"/>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3922"/>
    <w:pPr>
      <w:tabs>
        <w:tab w:val="center" w:pos="4677"/>
        <w:tab w:val="right" w:pos="9355"/>
      </w:tabs>
    </w:pPr>
  </w:style>
  <w:style w:type="character" w:customStyle="1" w:styleId="a4">
    <w:name w:val="Верхний колонтитул Знак"/>
    <w:basedOn w:val="a0"/>
    <w:link w:val="a3"/>
    <w:uiPriority w:val="99"/>
    <w:rsid w:val="009C3922"/>
  </w:style>
  <w:style w:type="paragraph" w:styleId="a5">
    <w:name w:val="footer"/>
    <w:basedOn w:val="a"/>
    <w:link w:val="a6"/>
    <w:uiPriority w:val="99"/>
    <w:unhideWhenUsed/>
    <w:rsid w:val="009C3922"/>
    <w:pPr>
      <w:tabs>
        <w:tab w:val="center" w:pos="4677"/>
        <w:tab w:val="right" w:pos="9355"/>
      </w:tabs>
    </w:pPr>
  </w:style>
  <w:style w:type="character" w:customStyle="1" w:styleId="a6">
    <w:name w:val="Нижний колонтитул Знак"/>
    <w:basedOn w:val="a0"/>
    <w:link w:val="a5"/>
    <w:uiPriority w:val="99"/>
    <w:rsid w:val="009C3922"/>
  </w:style>
  <w:style w:type="character" w:customStyle="1" w:styleId="1">
    <w:name w:val="Основной шрифт абзаца1"/>
    <w:rsid w:val="009C3922"/>
  </w:style>
  <w:style w:type="paragraph" w:customStyle="1" w:styleId="a7">
    <w:name w:val="Содержимое таблицы"/>
    <w:basedOn w:val="a"/>
    <w:rsid w:val="009C3922"/>
    <w:pPr>
      <w:widowControl w:val="0"/>
      <w:suppressLineNumbers/>
      <w:pBdr>
        <w:top w:val="none" w:sz="0" w:space="0" w:color="000000"/>
        <w:left w:val="none" w:sz="0" w:space="0" w:color="000000"/>
        <w:bottom w:val="none" w:sz="0" w:space="0" w:color="000000"/>
        <w:right w:val="none" w:sz="0" w:space="0" w:color="000000"/>
      </w:pBdr>
      <w:suppressAutoHyphens/>
      <w:textAlignment w:val="baseline"/>
    </w:pPr>
    <w:rPr>
      <w:rFonts w:ascii="Liberation Serif" w:eastAsia="SimSun" w:hAnsi="Liberation Serif" w:cs="Mangal"/>
      <w:kern w:val="1"/>
      <w:sz w:val="24"/>
      <w:szCs w:val="24"/>
      <w:lang w:bidi="hi-IN"/>
    </w:rPr>
  </w:style>
  <w:style w:type="character" w:customStyle="1" w:styleId="a8">
    <w:name w:val="Символ сноски"/>
    <w:rsid w:val="009C3922"/>
    <w:rPr>
      <w:vertAlign w:val="superscript"/>
    </w:rPr>
  </w:style>
  <w:style w:type="paragraph" w:styleId="a9">
    <w:name w:val="footnote text"/>
    <w:basedOn w:val="a"/>
    <w:link w:val="aa"/>
    <w:rsid w:val="009C3922"/>
    <w:rPr>
      <w:rFonts w:eastAsia="Times New Roman"/>
      <w:sz w:val="20"/>
      <w:szCs w:val="20"/>
    </w:rPr>
  </w:style>
  <w:style w:type="character" w:customStyle="1" w:styleId="aa">
    <w:name w:val="Текст сноски Знак"/>
    <w:basedOn w:val="a0"/>
    <w:link w:val="a9"/>
    <w:rsid w:val="009C3922"/>
    <w:rPr>
      <w:rFonts w:ascii="Times New Roman" w:eastAsia="Times New Roman" w:hAnsi="Times New Roman" w:cs="Times New Roman"/>
      <w:sz w:val="20"/>
      <w:szCs w:val="20"/>
      <w:lang w:eastAsia="zh-CN"/>
    </w:rPr>
  </w:style>
  <w:style w:type="character" w:styleId="ab">
    <w:name w:val="footnote reference"/>
    <w:rsid w:val="009C3922"/>
    <w:rPr>
      <w:vertAlign w:val="superscript"/>
    </w:rPr>
  </w:style>
  <w:style w:type="table" w:styleId="ac">
    <w:name w:val="Table Grid"/>
    <w:basedOn w:val="a1"/>
    <w:uiPriority w:val="39"/>
    <w:rsid w:val="005F57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ubtle Emphasis"/>
    <w:basedOn w:val="a0"/>
    <w:uiPriority w:val="19"/>
    <w:qFormat/>
    <w:rsid w:val="000D1380"/>
    <w:rPr>
      <w:i/>
      <w:iCs/>
      <w:color w:val="404040" w:themeColor="text1" w:themeTint="BF"/>
    </w:rPr>
  </w:style>
  <w:style w:type="paragraph" w:customStyle="1" w:styleId="a00">
    <w:name w:val="a0"/>
    <w:basedOn w:val="a"/>
    <w:uiPriority w:val="99"/>
    <w:semiHidden/>
    <w:rsid w:val="00106DD1"/>
    <w:pPr>
      <w:spacing w:before="60" w:after="60"/>
      <w:ind w:left="708" w:firstLine="720"/>
      <w:jc w:val="both"/>
    </w:pPr>
    <w:rPr>
      <w:sz w:val="24"/>
      <w:szCs w:val="24"/>
      <w:lang w:eastAsia="ru-RU"/>
    </w:rPr>
  </w:style>
  <w:style w:type="paragraph" w:customStyle="1" w:styleId="ConsPlusNormal">
    <w:name w:val="ConsPlusNormal"/>
    <w:rsid w:val="00106DD1"/>
    <w:pPr>
      <w:autoSpaceDE w:val="0"/>
      <w:autoSpaceDN w:val="0"/>
      <w:adjustRightInd w:val="0"/>
      <w:spacing w:after="0" w:line="240" w:lineRule="auto"/>
    </w:pPr>
    <w:rPr>
      <w:rFonts w:ascii="Arial" w:eastAsia="Calibri" w:hAnsi="Arial" w:cs="Arial"/>
      <w:sz w:val="20"/>
      <w:szCs w:val="20"/>
    </w:rPr>
  </w:style>
  <w:style w:type="paragraph" w:styleId="ae">
    <w:name w:val="Balloon Text"/>
    <w:basedOn w:val="a"/>
    <w:link w:val="af"/>
    <w:uiPriority w:val="99"/>
    <w:semiHidden/>
    <w:unhideWhenUsed/>
    <w:rsid w:val="009D1430"/>
    <w:rPr>
      <w:rFonts w:ascii="Segoe UI" w:hAnsi="Segoe UI" w:cs="Segoe UI"/>
      <w:sz w:val="18"/>
      <w:szCs w:val="18"/>
    </w:rPr>
  </w:style>
  <w:style w:type="character" w:customStyle="1" w:styleId="af">
    <w:name w:val="Текст выноски Знак"/>
    <w:basedOn w:val="a0"/>
    <w:link w:val="ae"/>
    <w:uiPriority w:val="99"/>
    <w:semiHidden/>
    <w:rsid w:val="009D1430"/>
    <w:rPr>
      <w:rFonts w:ascii="Segoe UI" w:eastAsia="Calibr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4582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 Kalashnik</dc:creator>
  <cp:lastModifiedBy>Линцов Данил Романович</cp:lastModifiedBy>
  <cp:revision>3</cp:revision>
  <cp:lastPrinted>2022-08-01T13:02:00Z</cp:lastPrinted>
  <dcterms:created xsi:type="dcterms:W3CDTF">2025-07-17T06:46:00Z</dcterms:created>
  <dcterms:modified xsi:type="dcterms:W3CDTF">2025-07-29T07:48:00Z</dcterms:modified>
</cp:coreProperties>
</file>